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中央国家机关住房资金管理中心</w:t>
      </w:r>
    </w:p>
    <w:p>
      <w:pPr>
        <w:spacing w:line="360" w:lineRule="auto"/>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关于落实《住房城乡建设部关于住房公积金异地个人住房贷款有关操作问题的通知》的通知</w:t>
      </w:r>
    </w:p>
    <w:p>
      <w:pPr>
        <w:spacing w:line="360" w:lineRule="auto"/>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ab/>
      </w:r>
      <w:r>
        <w:rPr>
          <w:rFonts w:hint="eastAsia" w:ascii="宋体" w:hAnsi="宋体" w:eastAsia="宋体" w:cs="宋体"/>
          <w:b/>
          <w:bCs/>
          <w:color w:val="000000" w:themeColor="text1"/>
          <w:sz w:val="32"/>
          <w:szCs w:val="32"/>
          <w:lang w:eastAsia="zh-CN"/>
          <w14:textFill>
            <w14:solidFill>
              <w14:schemeClr w14:val="tx1"/>
            </w14:solidFill>
          </w14:textFill>
        </w:rPr>
        <w:t>（</w:t>
      </w:r>
      <w:r>
        <w:rPr>
          <w:rFonts w:hint="eastAsia" w:ascii="宋体" w:hAnsi="宋体" w:eastAsia="宋体" w:cs="宋体"/>
          <w:b/>
          <w:bCs/>
          <w:color w:val="000000" w:themeColor="text1"/>
          <w:sz w:val="32"/>
          <w:szCs w:val="32"/>
          <w14:textFill>
            <w14:solidFill>
              <w14:schemeClr w14:val="tx1"/>
            </w14:solidFill>
          </w14:textFill>
        </w:rPr>
        <w:t>2015</w:t>
      </w:r>
      <w:r>
        <w:rPr>
          <w:rFonts w:hint="eastAsia" w:ascii="宋体" w:hAnsi="宋体" w:eastAsia="宋体" w:cs="宋体"/>
          <w:b/>
          <w:bCs/>
          <w:color w:val="000000" w:themeColor="text1"/>
          <w:sz w:val="32"/>
          <w:szCs w:val="32"/>
          <w:lang w:eastAsia="zh-CN"/>
          <w14:textFill>
            <w14:solidFill>
              <w14:schemeClr w14:val="tx1"/>
            </w14:solidFill>
          </w14:textFill>
        </w:rPr>
        <w:t>年</w:t>
      </w:r>
      <w:r>
        <w:rPr>
          <w:rFonts w:hint="eastAsia" w:ascii="宋体" w:hAnsi="宋体" w:eastAsia="宋体" w:cs="宋体"/>
          <w:b/>
          <w:bCs/>
          <w:color w:val="000000" w:themeColor="text1"/>
          <w:sz w:val="32"/>
          <w:szCs w:val="32"/>
          <w14:textFill>
            <w14:solidFill>
              <w14:schemeClr w14:val="tx1"/>
            </w14:solidFill>
          </w14:textFill>
        </w:rPr>
        <w:t>11</w:t>
      </w:r>
      <w:r>
        <w:rPr>
          <w:rFonts w:hint="eastAsia" w:ascii="宋体" w:hAnsi="宋体" w:eastAsia="宋体" w:cs="宋体"/>
          <w:b/>
          <w:bCs/>
          <w:color w:val="000000" w:themeColor="text1"/>
          <w:sz w:val="32"/>
          <w:szCs w:val="32"/>
          <w:lang w:eastAsia="zh-CN"/>
          <w14:textFill>
            <w14:solidFill>
              <w14:schemeClr w14:val="tx1"/>
            </w14:solidFill>
          </w14:textFill>
        </w:rPr>
        <w:t>月</w:t>
      </w:r>
      <w:r>
        <w:rPr>
          <w:rFonts w:hint="eastAsia" w:ascii="宋体" w:hAnsi="宋体" w:eastAsia="宋体" w:cs="宋体"/>
          <w:b/>
          <w:bCs/>
          <w:color w:val="000000" w:themeColor="text1"/>
          <w:sz w:val="32"/>
          <w:szCs w:val="32"/>
          <w14:textFill>
            <w14:solidFill>
              <w14:schemeClr w14:val="tx1"/>
            </w14:solidFill>
          </w14:textFill>
        </w:rPr>
        <w:t>12</w:t>
      </w:r>
      <w:r>
        <w:rPr>
          <w:rFonts w:hint="eastAsia" w:ascii="宋体" w:hAnsi="宋体" w:eastAsia="宋体" w:cs="宋体"/>
          <w:b/>
          <w:bCs/>
          <w:color w:val="000000" w:themeColor="text1"/>
          <w:sz w:val="32"/>
          <w:szCs w:val="32"/>
          <w:lang w:eastAsia="zh-CN"/>
          <w14:textFill>
            <w14:solidFill>
              <w14:schemeClr w14:val="tx1"/>
            </w14:solidFill>
          </w14:textFill>
        </w:rPr>
        <w:t>日）</w:t>
      </w:r>
    </w:p>
    <w:p>
      <w:pPr>
        <w:spacing w:line="360" w:lineRule="auto"/>
        <w:rPr>
          <w:rFonts w:hint="eastAsia" w:ascii="宋体" w:hAnsi="宋体" w:eastAsia="宋体" w:cs="宋体"/>
          <w:color w:val="000000" w:themeColor="text1"/>
          <w:sz w:val="32"/>
          <w:szCs w:val="32"/>
          <w14:textFill>
            <w14:solidFill>
              <w14:schemeClr w14:val="tx1"/>
            </w14:solidFill>
          </w14:textFill>
        </w:rPr>
      </w:pPr>
    </w:p>
    <w:p>
      <w:pPr>
        <w:spacing w:line="360" w:lineRule="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中央国家机关各部门、各单位住房公积金管理机构：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为贯彻落实《住房城乡建设部关于住房公积金异地个人住房贷款有关操作问题的通知》（建金〔2015〕135号）精神，进一步做好住房公积金异地个人贷款（以下简称异地贷款）工作，支持缴存职工异地购房需求，保障缴存职工权益，现就有关问题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一、在外地缴存住房公积金的北京户籍的中央单位职工，在北京购买首套自住住房的，可申请使用贷款。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二、在中央国家机关住房资金管理中心（以下简称资金中心）缴存住房公积金的职工，因在异地购房，在当地住房公积金管理中心办理住房公积金贷款的，可提出申请。资金中心根据职工申请，核实其缴存贷款情况后，对在资金中心未使用过住房公积金个人住房贷款或首次住房公积金个人住房贷款已经结清的缴存职工，出具住房城乡建设部统一制式的《异地贷款职工住房公积金缴存使用证明》（以下简称《证明》，详见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三、《证明》应由申请人持居民身份证办理，配偶代为办理的，应持本人身份证原件并提供申请人身份证复印件及结婚证复印件；单位住房公积金经办人代为办理的，应持本人身份证原件并提供申请人身份证复印件；其他代办人应持经公证的授权委托书原件及本人身份证原件并提供申请人身份证复印件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四、经核实后开具的《证明》，由资金中心或受委托银行经办网点加盖“中央国家机关住房资金管理中心住房公积金结息对账专用章”，并接受外省市住房公积金管理中心信息核验。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五、职工在资金中心缴存住房公积金，缴存银行为中国建设银行的，可前往中国建设银行北京市分行朝阳支行三层（中央国家机关住房公积金业务办理大厅）咨询办理相关业务。缴存银行为其他银行的，可前往资金中心二层贷款管理处208室咨询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六、职工应将《证明》回执按办理渠道交回。职工以异地贷款所购房屋申请提取住房公积金的，应持住房公积金提取申请书（缴存单位填制）、借款合同（原件和复印件各1份）和《证明》回执（复印件1份），到住房公积金缴存银行网点办理，同时签署住房公积金提取承诺书（经办银行网点见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七、本通知自2015年11月16日起实施，以往规定与本通知不一致的，以本通知为准。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附件：异地贷款职工住房公积金缴存使用证明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color w:val="000000" w:themeColor="text1"/>
          <w:sz w:val="32"/>
          <w:szCs w:val="32"/>
          <w14:textFill>
            <w14:solidFill>
              <w14:schemeClr w14:val="tx1"/>
            </w14:solidFill>
          </w14:textFill>
        </w:rPr>
      </w:pPr>
    </w:p>
    <w:p>
      <w:pPr>
        <w:spacing w:line="360" w:lineRule="auto"/>
        <w:jc w:val="righ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资金中心</w:t>
      </w:r>
    </w:p>
    <w:p>
      <w:pPr>
        <w:spacing w:line="360" w:lineRule="auto"/>
        <w:jc w:val="righ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2015年11月12日</w:t>
      </w:r>
    </w:p>
    <w:p>
      <w:pPr>
        <w:spacing w:line="360" w:lineRule="auto"/>
        <w:jc w:val="righ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br w:type="page"/>
      </w:r>
    </w:p>
    <w:p>
      <w:pPr>
        <w:spacing w:line="360" w:lineRule="auto"/>
        <w:rPr>
          <w:rFonts w:hint="eastAsia" w:ascii="宋体" w:hAnsi="宋体" w:eastAsia="宋体" w:cs="宋体"/>
          <w:color w:val="000000" w:themeColor="text1"/>
          <w:sz w:val="32"/>
          <w:szCs w:val="32"/>
          <w14:textFill>
            <w14:solidFill>
              <w14:schemeClr w14:val="tx1"/>
            </w14:solidFill>
          </w14:textFill>
        </w:rPr>
      </w:pPr>
    </w:p>
    <w:p>
      <w:pPr>
        <w:spacing w:line="360" w:lineRule="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附件</w:t>
      </w:r>
    </w:p>
    <w:p>
      <w:pPr>
        <w:spacing w:line="360" w:lineRule="auto"/>
        <w:jc w:val="center"/>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异地贷款职工住房公积金缴存使用证明</w:t>
      </w:r>
    </w:p>
    <w:p>
      <w:pPr>
        <w:spacing w:line="360" w:lineRule="auto"/>
        <w:ind w:firstLine="42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编号：</w:t>
      </w:r>
    </w:p>
    <w:tbl>
      <w:tblPr>
        <w:tblStyle w:val="4"/>
        <w:tblW w:w="8352" w:type="dxa"/>
        <w:tblCellSpacing w:w="7"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
      <w:tblGrid>
        <w:gridCol w:w="1200"/>
        <w:gridCol w:w="496"/>
        <w:gridCol w:w="304"/>
        <w:gridCol w:w="1969"/>
        <w:gridCol w:w="828"/>
        <w:gridCol w:w="378"/>
        <w:gridCol w:w="445"/>
        <w:gridCol w:w="576"/>
        <w:gridCol w:w="547"/>
        <w:gridCol w:w="161"/>
        <w:gridCol w:w="144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blCellSpacing w:w="7" w:type="dxa"/>
        </w:trPr>
        <w:tc>
          <w:tcPr>
            <w:tcW w:w="8324" w:type="dxa"/>
            <w:gridSpan w:val="11"/>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u w:val="single"/>
                <w:shd w:val="clear" w:color="auto" w:fill="auto"/>
                <w14:textFill>
                  <w14:solidFill>
                    <w14:schemeClr w14:val="tx1"/>
                  </w14:solidFill>
                </w14:textFill>
              </w:rPr>
              <w:t>　 </w:t>
            </w: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我中心缴存职工</w:t>
            </w:r>
            <w:r>
              <w:rPr>
                <w:rFonts w:hint="eastAsia" w:ascii="宋体" w:hAnsi="宋体" w:eastAsia="宋体" w:cs="宋体"/>
                <w:caps w:val="0"/>
                <w:color w:val="000000" w:themeColor="text1"/>
                <w:spacing w:val="0"/>
                <w:sz w:val="32"/>
                <w:szCs w:val="32"/>
                <w:u w:val="single"/>
                <w:shd w:val="clear" w:color="auto" w:fill="auto"/>
                <w14:textFill>
                  <w14:solidFill>
                    <w14:schemeClr w14:val="tx1"/>
                  </w14:solidFill>
                </w14:textFill>
              </w:rPr>
              <w:t> 　 </w:t>
            </w: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的住房公积金缴存使用情况如下。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179"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职工姓名</w:t>
            </w:r>
          </w:p>
        </w:tc>
        <w:tc>
          <w:tcPr>
            <w:tcW w:w="2755"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c>
          <w:tcPr>
            <w:tcW w:w="1192"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身份证号</w:t>
            </w:r>
          </w:p>
        </w:tc>
        <w:tc>
          <w:tcPr>
            <w:tcW w:w="3156" w:type="dxa"/>
            <w:gridSpan w:val="5"/>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179"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单位名称</w:t>
            </w:r>
          </w:p>
        </w:tc>
        <w:tc>
          <w:tcPr>
            <w:tcW w:w="2755"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c>
          <w:tcPr>
            <w:tcW w:w="1192"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个人公积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金账号</w:t>
            </w:r>
          </w:p>
        </w:tc>
        <w:tc>
          <w:tcPr>
            <w:tcW w:w="3156" w:type="dxa"/>
            <w:gridSpan w:val="5"/>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179"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开户时间</w:t>
            </w:r>
          </w:p>
        </w:tc>
        <w:tc>
          <w:tcPr>
            <w:tcW w:w="2755"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c>
          <w:tcPr>
            <w:tcW w:w="1192"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账户状态</w:t>
            </w:r>
          </w:p>
        </w:tc>
        <w:tc>
          <w:tcPr>
            <w:tcW w:w="3156" w:type="dxa"/>
            <w:gridSpan w:val="5"/>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¨正常 ¨封存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¨欠缴 ¨其他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179"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缴存基数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（大写）</w:t>
            </w:r>
          </w:p>
        </w:tc>
        <w:tc>
          <w:tcPr>
            <w:tcW w:w="2755"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c>
          <w:tcPr>
            <w:tcW w:w="1192"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缴存比例</w:t>
            </w:r>
          </w:p>
        </w:tc>
        <w:tc>
          <w:tcPr>
            <w:tcW w:w="1554"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单位： %</w:t>
            </w:r>
          </w:p>
        </w:tc>
        <w:tc>
          <w:tcPr>
            <w:tcW w:w="1588"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个人：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179"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月缴存额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（大写）</w:t>
            </w:r>
          </w:p>
        </w:tc>
        <w:tc>
          <w:tcPr>
            <w:tcW w:w="2755"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c>
          <w:tcPr>
            <w:tcW w:w="1192"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缴存余额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（大写）</w:t>
            </w:r>
          </w:p>
        </w:tc>
        <w:tc>
          <w:tcPr>
            <w:tcW w:w="3156" w:type="dxa"/>
            <w:gridSpan w:val="5"/>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979"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最近连续缴存时间</w:t>
            </w:r>
          </w:p>
        </w:tc>
        <w:tc>
          <w:tcPr>
            <w:tcW w:w="6331" w:type="dxa"/>
            <w:gridSpan w:val="8"/>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年　月 -年　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979"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该职工公积金贷款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记录情况</w:t>
            </w:r>
          </w:p>
        </w:tc>
        <w:tc>
          <w:tcPr>
            <w:tcW w:w="6331" w:type="dxa"/>
            <w:gridSpan w:val="8"/>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¨无贷款记录　¨仅有一次贷款记录且贷款己还清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979"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公积金贷款城市</w:t>
            </w:r>
          </w:p>
        </w:tc>
        <w:tc>
          <w:tcPr>
            <w:tcW w:w="1955"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c>
          <w:tcPr>
            <w:tcW w:w="1192"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贷款金额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（大写）</w:t>
            </w:r>
          </w:p>
        </w:tc>
        <w:tc>
          <w:tcPr>
            <w:tcW w:w="3156" w:type="dxa"/>
            <w:gridSpan w:val="5"/>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8324" w:type="dxa"/>
            <w:gridSpan w:val="11"/>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我中心保证以上信息真实准确。本证明自开具之日起，2个月内有效。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单位经办人：联系电话：　单位公章（或业务专用章）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8324" w:type="dxa"/>
            <w:gridSpan w:val="11"/>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回 执　编号：　</w:t>
            </w:r>
          </w:p>
          <w:p>
            <w:pPr>
              <w:keepNext w:val="0"/>
              <w:keepLines w:val="0"/>
              <w:widowControl/>
              <w:suppressLineNumbers w:val="0"/>
              <w:spacing w:line="360" w:lineRule="auto"/>
              <w:ind w:left="0" w:firstLine="0"/>
              <w:jc w:val="left"/>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kern w:val="0"/>
                <w:sz w:val="32"/>
                <w:szCs w:val="32"/>
                <w:shd w:val="clear" w:color="auto" w:fill="auto"/>
                <w:lang w:val="en-US" w:eastAsia="zh-CN" w:bidi="ar"/>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你中心缴存职工</w:t>
            </w:r>
            <w:r>
              <w:rPr>
                <w:rFonts w:hint="eastAsia" w:ascii="宋体" w:hAnsi="宋体" w:eastAsia="宋体" w:cs="宋体"/>
                <w:caps w:val="0"/>
                <w:color w:val="000000" w:themeColor="text1"/>
                <w:spacing w:val="0"/>
                <w:sz w:val="32"/>
                <w:szCs w:val="32"/>
                <w:u w:val="single"/>
                <w:shd w:val="clear" w:color="auto" w:fill="auto"/>
                <w14:textFill>
                  <w14:solidFill>
                    <w14:schemeClr w14:val="tx1"/>
                  </w14:solidFill>
                </w14:textFill>
              </w:rPr>
              <w:t>　</w:t>
            </w: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（公积金账号：</w:t>
            </w:r>
            <w:r>
              <w:rPr>
                <w:rFonts w:hint="eastAsia" w:ascii="宋体" w:hAnsi="宋体" w:eastAsia="宋体" w:cs="宋体"/>
                <w:caps w:val="0"/>
                <w:color w:val="000000" w:themeColor="text1"/>
                <w:spacing w:val="0"/>
                <w:sz w:val="32"/>
                <w:szCs w:val="32"/>
                <w:u w:val="single"/>
                <w:shd w:val="clear" w:color="auto" w:fill="auto"/>
                <w14:textFill>
                  <w14:solidFill>
                    <w14:schemeClr w14:val="tx1"/>
                  </w14:solidFill>
                </w14:textFill>
              </w:rPr>
              <w:t>　</w:t>
            </w: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）缴存使用证明收悉。根据我中心异地贷款政策规定，该职工</w:t>
            </w:r>
            <w:r>
              <w:rPr>
                <w:rFonts w:hint="eastAsia" w:ascii="宋体" w:hAnsi="宋体" w:eastAsia="宋体" w:cs="宋体"/>
                <w:caps w:val="0"/>
                <w:color w:val="000000" w:themeColor="text1"/>
                <w:spacing w:val="0"/>
                <w:sz w:val="32"/>
                <w:szCs w:val="32"/>
                <w:u w:val="single"/>
                <w:shd w:val="clear" w:color="auto" w:fill="auto"/>
                <w14:textFill>
                  <w14:solidFill>
                    <w14:schemeClr w14:val="tx1"/>
                  </w14:solidFill>
                </w14:textFill>
              </w:rPr>
              <w:t>（¨本人　¨参贷） </w:t>
            </w: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异地贷款申请审核结果为：¨准予贷款　 ¨不予贷款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675"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贷款金额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（大写）</w:t>
            </w:r>
          </w:p>
        </w:tc>
        <w:tc>
          <w:tcPr>
            <w:tcW w:w="3910" w:type="dxa"/>
            <w:gridSpan w:val="5"/>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　</w:t>
            </w:r>
          </w:p>
        </w:tc>
        <w:tc>
          <w:tcPr>
            <w:tcW w:w="1270"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贷款期限</w:t>
            </w:r>
          </w:p>
        </w:tc>
        <w:tc>
          <w:tcPr>
            <w:tcW w:w="1427" w:type="dxa"/>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675" w:type="dxa"/>
            <w:gridSpan w:val="2"/>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贷款期间</w:t>
            </w:r>
          </w:p>
        </w:tc>
        <w:tc>
          <w:tcPr>
            <w:tcW w:w="6635" w:type="dxa"/>
            <w:gridSpan w:val="9"/>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年　月　 日-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1675" w:type="dxa"/>
            <w:gridSpan w:val="2"/>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还款方式</w:t>
            </w:r>
          </w:p>
        </w:tc>
        <w:tc>
          <w:tcPr>
            <w:tcW w:w="3087"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¨等额本金¨等额本息¨其他</w:t>
            </w:r>
          </w:p>
        </w:tc>
        <w:tc>
          <w:tcPr>
            <w:tcW w:w="1385"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月还本息</w:t>
            </w:r>
          </w:p>
        </w:tc>
        <w:tc>
          <w:tcPr>
            <w:tcW w:w="2135" w:type="dxa"/>
            <w:gridSpan w:val="3"/>
            <w:shd w:val="clear" w:color="auto" w:fill="FFFFFF" w:themeFill="background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right"/>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Ex>
        <w:trPr>
          <w:tblCellSpacing w:w="7" w:type="dxa"/>
        </w:trPr>
        <w:tc>
          <w:tcPr>
            <w:tcW w:w="8324" w:type="dxa"/>
            <w:gridSpan w:val="11"/>
            <w:shd w:val="clear" w:color="auto" w:fill="FFFFFF" w:themeFill="background1"/>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我中心保证以上信息真实准确。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单位经办人： 联系电话：　 单位公章（或业务专用章）：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color w:val="000000" w:themeColor="text1"/>
                <w:sz w:val="32"/>
                <w:szCs w:val="32"/>
                <w:shd w:val="clear" w:color="auto" w:fill="auto"/>
                <w14:textFill>
                  <w14:solidFill>
                    <w14:schemeClr w14:val="tx1"/>
                  </w14:solidFill>
                </w14:textFill>
              </w:rPr>
            </w:pPr>
            <w:r>
              <w:rPr>
                <w:rFonts w:hint="eastAsia" w:ascii="宋体" w:hAnsi="宋体" w:eastAsia="宋体" w:cs="宋体"/>
                <w:caps w:val="0"/>
                <w:color w:val="000000" w:themeColor="text1"/>
                <w:spacing w:val="0"/>
                <w:sz w:val="32"/>
                <w:szCs w:val="32"/>
                <w:shd w:val="clear" w:color="auto" w:fill="auto"/>
                <w14:textFill>
                  <w14:solidFill>
                    <w14:schemeClr w14:val="tx1"/>
                  </w14:solidFill>
                </w14:textFill>
              </w:rPr>
              <w:t>年月日</w:t>
            </w:r>
          </w:p>
        </w:tc>
      </w:tr>
    </w:tbl>
    <w:p>
      <w:pPr>
        <w:keepNext w:val="0"/>
        <w:keepLines w:val="0"/>
        <w:widowControl/>
        <w:suppressLineNumbers w:val="0"/>
        <w:spacing w:line="360" w:lineRule="auto"/>
        <w:jc w:val="left"/>
        <w:rPr>
          <w:rFonts w:hint="eastAsia"/>
          <w:color w:val="000000" w:themeColor="text1"/>
          <w:sz w:val="32"/>
          <w:szCs w:val="32"/>
          <w14:textFill>
            <w14:solidFill>
              <w14:schemeClr w14:val="tx1"/>
            </w14:solidFill>
          </w14:textFill>
        </w:rPr>
      </w:pPr>
      <w:r>
        <w:rPr>
          <w:rFonts w:hint="eastAsia" w:ascii="宋体" w:hAnsi="宋体" w:eastAsia="宋体" w:cs="宋体"/>
          <w:b w:val="0"/>
          <w:i w:val="0"/>
          <w:caps w:val="0"/>
          <w:color w:val="000000" w:themeColor="text1"/>
          <w:spacing w:val="0"/>
          <w:kern w:val="0"/>
          <w:sz w:val="32"/>
          <w:szCs w:val="32"/>
          <w:shd w:val="clear" w:fill="FFFFFF"/>
          <w:lang w:val="en-US" w:eastAsia="zh-CN" w:bidi="ar"/>
          <w14:textFill>
            <w14:solidFill>
              <w14:schemeClr w14:val="tx1"/>
            </w14:solidFill>
          </w14:textFill>
        </w:rPr>
        <w:t>备注：金额请填写人民币（大写），保留至元。</w:t>
      </w:r>
      <w:r>
        <w:rPr>
          <w:rFonts w:hint="eastAsia" w:ascii="宋体" w:hAnsi="宋体" w:eastAsia="宋体" w:cs="宋体"/>
          <w:color w:val="000000" w:themeColor="text1"/>
          <w:kern w:val="0"/>
          <w:sz w:val="32"/>
          <w:szCs w:val="32"/>
          <w:lang w:val="en-US" w:eastAsia="zh-CN" w:bidi="ar"/>
          <w14:textFill>
            <w14:solidFill>
              <w14:schemeClr w14:val="tx1"/>
            </w14:solidFill>
          </w14:textFill>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8A6DB4"/>
    <w:rsid w:val="47CF24C0"/>
    <w:rsid w:val="4B674D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2017-05-18T01:49:32Z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